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>ШҚО білім бөлім басқармасы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балалардың білікт</w:t>
      </w:r>
      <w:r w:rsidR="00887570" w:rsidRPr="00D25E93">
        <w:rPr>
          <w:rFonts w:ascii="Times New Roman" w:hAnsi="Times New Roman" w:cs="Times New Roman"/>
          <w:b/>
          <w:sz w:val="28"/>
          <w:szCs w:val="28"/>
          <w:lang w:val="kk-KZ"/>
        </w:rPr>
        <w:t>ерімен дағдылары дамуының бастапқы</w:t>
      </w: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>САРАПТАМАСЫ</w:t>
      </w:r>
    </w:p>
    <w:p w:rsidR="002144E0" w:rsidRPr="00260B70" w:rsidRDefault="00887570" w:rsidP="00260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5D4620" w:rsidRPr="00260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2144E0" w:rsidRPr="00260B70" w:rsidRDefault="005D4620" w:rsidP="00260B70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 тәрбие мен оқытудың үлгілік бағдарламасын игеру бойынша  мониторинг жүргізу үшін, </w:t>
      </w:r>
      <w:r w:rsidR="00887570" w:rsidRPr="00260B70">
        <w:rPr>
          <w:rFonts w:ascii="Times New Roman" w:hAnsi="Times New Roman" w:cs="Times New Roman"/>
          <w:sz w:val="28"/>
          <w:szCs w:val="28"/>
          <w:lang w:val="kk-KZ"/>
        </w:rPr>
        <w:t>критерийлерге сәйкес  «Ақбота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>»  кіші тобының біліктері мен дағдыларының даму деңгейіне бақылау жасалынды.</w:t>
      </w:r>
    </w:p>
    <w:p w:rsidR="002144E0" w:rsidRPr="00260B70" w:rsidRDefault="005C47A7" w:rsidP="00260B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«Ақбота</w:t>
      </w:r>
      <w:r w:rsidR="005D4620" w:rsidRPr="00260B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»  кіші тобына  барлығы 20 бала қатысты.</w:t>
      </w:r>
    </w:p>
    <w:p w:rsidR="002144E0" w:rsidRPr="00260B70" w:rsidRDefault="005D4620" w:rsidP="00260B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Балалардың физикалық қасиеттерінің дамуы бойынша: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Физикалық қасиеттерді дамыту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5C47A7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5C47A7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5C47A7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- 8 бала. </w:t>
      </w:r>
    </w:p>
    <w:p w:rsidR="00CB7E9C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Төменгі деңгейде –  </w:t>
      </w:r>
      <w:r w:rsidR="005C47A7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%-</w:t>
      </w:r>
      <w:r w:rsidR="005C47A7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</w:t>
      </w:r>
    </w:p>
    <w:p w:rsidR="002144E0" w:rsidRPr="00260B70" w:rsidRDefault="00186A46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Дене жаттығуларын орындауға қызығушылық танытып, ересектердің көмегімен өзін ретке келтіруге 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>үйретуді жалғастыру</w:t>
      </w:r>
    </w:p>
    <w:p w:rsidR="00186A46" w:rsidRPr="00260B70" w:rsidRDefault="00186A46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38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 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Төменгі деңгейде –  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21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Сөйлеуді дамыту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Орташа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37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Төменгі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53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Көркем әдебиет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Орташа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Төменгі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994560" w:rsidRPr="00260B70" w:rsidRDefault="00994560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>ағын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>, мазмұыны түсінікті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 әңгімелерді 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тақпақтар мен өлеңдерді қызығушылықпен 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>тыңдап, қарапайым сұрақтарға жауап беруге ынталандыру, тілдерін дамыту.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 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бала. 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Төменгі деңгейде –  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-9 бала                                                                                                </w:t>
      </w:r>
      <w:r w:rsidR="00F0062E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біртекті заттарды ортақ белгісі (өлшемі,пішіні) бойынша топтастыруға үйретуді жалғастыру.</w:t>
      </w:r>
    </w:p>
    <w:p w:rsidR="00D25E93" w:rsidRPr="00260B70" w:rsidRDefault="00D25E93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5E93" w:rsidRPr="00260B70" w:rsidRDefault="00D25E93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 дағдыларын,</w:t>
      </w:r>
      <w:r w:rsidR="00D25E93" w:rsidRPr="00260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зерттеу іс-әрекетін дамыту</w:t>
      </w:r>
    </w:p>
    <w:p w:rsidR="00CB7E9C" w:rsidRPr="00260B70" w:rsidRDefault="00CB7E9C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–10% -</w:t>
      </w:r>
      <w:r w:rsidR="00477D4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CB7E9C" w:rsidRPr="00260B70" w:rsidRDefault="00CB7E9C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45</w:t>
      </w:r>
      <w:r w:rsidR="00477D4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- 17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бала. </w:t>
      </w:r>
    </w:p>
    <w:p w:rsidR="00CB7E9C" w:rsidRPr="00260B70" w:rsidRDefault="00CB7E9C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Төменгі деңгейде –  50%-10бала</w:t>
      </w:r>
    </w:p>
    <w:p w:rsidR="00CB7E9C" w:rsidRPr="00260B70" w:rsidRDefault="00CB7E9C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Мүсіндеу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% -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Орташа деңгейде –</w:t>
      </w:r>
      <w:r w:rsidR="00477D4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- 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Төменгі деңгейде –</w:t>
      </w:r>
      <w:r w:rsidR="00477D4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% -</w:t>
      </w:r>
      <w:r w:rsidR="00477D4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</w:t>
      </w:r>
    </w:p>
    <w:p w:rsidR="002144E0" w:rsidRPr="00260B70" w:rsidRDefault="00260B7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Ермексазды, сазбалшықты алақан арасында домалатуды үйретуді жалғастыру,</w:t>
      </w:r>
      <w:r w:rsidR="005D4620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мүсіндеуге 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қызығушылық таныту.</w:t>
      </w:r>
    </w:p>
    <w:p w:rsidR="002144E0" w:rsidRPr="00260B70" w:rsidRDefault="00D25E93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5D462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Музыка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% -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Орташа деңгейде –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- 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Төменгі деңгейде – 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- 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</w:t>
      </w:r>
    </w:p>
    <w:p w:rsidR="00260B70" w:rsidRPr="00260B70" w:rsidRDefault="00260B7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Музыка, ән салуға, музыкалық ырғақты қимылдарға қызығушылық танытуды жалғастыру.</w:t>
      </w:r>
    </w:p>
    <w:p w:rsidR="002144E0" w:rsidRPr="00260B70" w:rsidRDefault="00260B70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5D4620" w:rsidRPr="00260B70">
        <w:rPr>
          <w:rFonts w:ascii="Times New Roman" w:hAnsi="Times New Roman" w:cs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- 7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Төменгі деңгейде –  5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11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</w:t>
      </w:r>
    </w:p>
    <w:p w:rsidR="002144E0" w:rsidRPr="00260B70" w:rsidRDefault="005D4620" w:rsidP="00260B7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дәмі, сыртқы белгілері бойынша көкөністер мен жемістерді ажыратуға  және атауға;</w:t>
      </w:r>
      <w:r w:rsidRPr="00260B7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өсімдіктер мен жануарларға қамқорлық танытуға, аттарын атай білуге үйрету.</w:t>
      </w:r>
    </w:p>
    <w:p w:rsidR="002144E0" w:rsidRPr="00260B70" w:rsidRDefault="005D4620" w:rsidP="00260B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Қорытындылай келе алдағы мақсатымыз:</w:t>
      </w:r>
      <w:r w:rsidR="00260B70" w:rsidRPr="00260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>Балалардың түрлі әрекеттерін ойын арқылы ұйымдастыра отырып дағдыларын, шығармашылықпен жұмыс істеуге, жан-жақты белсенді болуға жәнеде тілдерін дамытуға түрлі жұмыстар жасау.</w:t>
      </w:r>
    </w:p>
    <w:p w:rsidR="002144E0" w:rsidRPr="00260B70" w:rsidRDefault="002144E0" w:rsidP="00260B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144E0" w:rsidRPr="00260B70" w:rsidRDefault="002144E0" w:rsidP="00260B7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Pr="00D25E93" w:rsidRDefault="00260B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98ED096" wp14:editId="16717E8B">
            <wp:extent cx="5501640" cy="3371850"/>
            <wp:effectExtent l="0" t="0" r="2286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83569" w:rsidRPr="00D2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FB" w:rsidRDefault="003C77FB">
      <w:pPr>
        <w:spacing w:line="240" w:lineRule="auto"/>
      </w:pPr>
      <w:r>
        <w:separator/>
      </w:r>
    </w:p>
  </w:endnote>
  <w:endnote w:type="continuationSeparator" w:id="0">
    <w:p w:rsidR="003C77FB" w:rsidRDefault="003C7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FB" w:rsidRDefault="003C77FB">
      <w:pPr>
        <w:spacing w:after="0"/>
      </w:pPr>
      <w:r>
        <w:separator/>
      </w:r>
    </w:p>
  </w:footnote>
  <w:footnote w:type="continuationSeparator" w:id="0">
    <w:p w:rsidR="003C77FB" w:rsidRDefault="003C77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3"/>
    <w:rsid w:val="00103BBD"/>
    <w:rsid w:val="001121DB"/>
    <w:rsid w:val="00186A46"/>
    <w:rsid w:val="002144E0"/>
    <w:rsid w:val="00260B70"/>
    <w:rsid w:val="00292500"/>
    <w:rsid w:val="002945C7"/>
    <w:rsid w:val="002B1855"/>
    <w:rsid w:val="002B317D"/>
    <w:rsid w:val="002B442D"/>
    <w:rsid w:val="003C77FB"/>
    <w:rsid w:val="0040740D"/>
    <w:rsid w:val="0043015B"/>
    <w:rsid w:val="00451B08"/>
    <w:rsid w:val="00477D43"/>
    <w:rsid w:val="005C47A7"/>
    <w:rsid w:val="005D4620"/>
    <w:rsid w:val="005E1BD8"/>
    <w:rsid w:val="005E4490"/>
    <w:rsid w:val="00620567"/>
    <w:rsid w:val="00682ED0"/>
    <w:rsid w:val="006C0B69"/>
    <w:rsid w:val="007507F6"/>
    <w:rsid w:val="00752D30"/>
    <w:rsid w:val="00775D13"/>
    <w:rsid w:val="00783569"/>
    <w:rsid w:val="00887570"/>
    <w:rsid w:val="009336FD"/>
    <w:rsid w:val="00946BE9"/>
    <w:rsid w:val="00955621"/>
    <w:rsid w:val="009557F7"/>
    <w:rsid w:val="00994560"/>
    <w:rsid w:val="00AA2076"/>
    <w:rsid w:val="00AB1179"/>
    <w:rsid w:val="00B129F7"/>
    <w:rsid w:val="00B354DD"/>
    <w:rsid w:val="00B35667"/>
    <w:rsid w:val="00BC6DB7"/>
    <w:rsid w:val="00C126B8"/>
    <w:rsid w:val="00CB7E9C"/>
    <w:rsid w:val="00CE5D20"/>
    <w:rsid w:val="00D164B8"/>
    <w:rsid w:val="00D25E93"/>
    <w:rsid w:val="00DD0E61"/>
    <w:rsid w:val="00F0062E"/>
    <w:rsid w:val="00F239CA"/>
    <w:rsid w:val="3384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178;&#1041;&#1054;&#1058;&#1040;%20%20&#1050;&#1030;&#1064;&#1030;%20&#1058;&#1054;&#1055;%202025&#1078;\&#1052;&#1086;&#1085;&#1080;&#1090;&#1086;&#1088;&#1080;&#1085;&#1075;%202025-2026%20&#1078;&#1099;&#1083;\&#1040;&#1179;&#1073;&#1086;&#1090;&#1072;%20&#1090;&#1086;&#1073;&#1099;%20&#1084;&#1086;&#1085;&#1080;&#1090;&#1086;&#1088;&#1080;&#1085;&#1075;%20&#1073;&#1072;&#1089;&#1090;&#1072;&#1087;&#1179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тобы'!$D$38:$D$59</c:f>
              <c:numCache>
                <c:formatCode>0</c:formatCode>
                <c:ptCount val="22"/>
                <c:pt idx="0">
                  <c:v>2</c:v>
                </c:pt>
                <c:pt idx="1">
                  <c:v>8</c:v>
                </c:pt>
                <c:pt idx="2">
                  <c:v>10</c:v>
                </c:pt>
                <c:pt idx="3">
                  <c:v>20</c:v>
                </c:pt>
                <c:pt idx="4" formatCode="General">
                  <c:v>0</c:v>
                </c:pt>
                <c:pt idx="5">
                  <c:v>2</c:v>
                </c:pt>
                <c:pt idx="6">
                  <c:v>7.4285714285714288</c:v>
                </c:pt>
                <c:pt idx="7">
                  <c:v>10.571428571428571</c:v>
                </c:pt>
                <c:pt idx="8">
                  <c:v>20</c:v>
                </c:pt>
                <c:pt idx="9">
                  <c:v>3</c:v>
                </c:pt>
                <c:pt idx="10">
                  <c:v>8</c:v>
                </c:pt>
                <c:pt idx="11">
                  <c:v>9</c:v>
                </c:pt>
                <c:pt idx="12" formatCode="General">
                  <c:v>20</c:v>
                </c:pt>
                <c:pt idx="13" formatCode="General">
                  <c:v>0</c:v>
                </c:pt>
                <c:pt idx="14">
                  <c:v>2</c:v>
                </c:pt>
                <c:pt idx="15">
                  <c:v>9</c:v>
                </c:pt>
                <c:pt idx="16">
                  <c:v>9</c:v>
                </c:pt>
                <c:pt idx="17" formatCode="General">
                  <c:v>20</c:v>
                </c:pt>
                <c:pt idx="18">
                  <c:v>2</c:v>
                </c:pt>
                <c:pt idx="19">
                  <c:v>7</c:v>
                </c:pt>
                <c:pt idx="20">
                  <c:v>11</c:v>
                </c:pt>
                <c:pt idx="21" formatCode="General">
                  <c:v>20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тобы'!$E$38:$E$59</c:f>
              <c:numCache>
                <c:formatCode>0</c:formatCode>
                <c:ptCount val="22"/>
                <c:pt idx="0">
                  <c:v>10</c:v>
                </c:pt>
                <c:pt idx="1">
                  <c:v>40</c:v>
                </c:pt>
                <c:pt idx="2">
                  <c:v>50</c:v>
                </c:pt>
                <c:pt idx="3">
                  <c:v>100</c:v>
                </c:pt>
                <c:pt idx="5">
                  <c:v>10</c:v>
                </c:pt>
                <c:pt idx="6">
                  <c:v>37.142857142857146</c:v>
                </c:pt>
                <c:pt idx="7">
                  <c:v>52.857142857142854</c:v>
                </c:pt>
                <c:pt idx="8">
                  <c:v>100</c:v>
                </c:pt>
                <c:pt idx="9">
                  <c:v>15</c:v>
                </c:pt>
                <c:pt idx="10">
                  <c:v>40</c:v>
                </c:pt>
                <c:pt idx="11">
                  <c:v>45</c:v>
                </c:pt>
                <c:pt idx="12">
                  <c:v>100</c:v>
                </c:pt>
                <c:pt idx="14">
                  <c:v>10</c:v>
                </c:pt>
                <c:pt idx="15">
                  <c:v>45</c:v>
                </c:pt>
                <c:pt idx="16">
                  <c:v>45</c:v>
                </c:pt>
                <c:pt idx="17" formatCode="General">
                  <c:v>100</c:v>
                </c:pt>
                <c:pt idx="18">
                  <c:v>10</c:v>
                </c:pt>
                <c:pt idx="19">
                  <c:v>35</c:v>
                </c:pt>
                <c:pt idx="20">
                  <c:v>55</c:v>
                </c:pt>
                <c:pt idx="21" formatCode="General">
                  <c:v>100</c:v>
                </c:pt>
              </c:numCache>
            </c:numRef>
          </c:val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тобы'!$F$38:$F$59</c:f>
              <c:numCache>
                <c:formatCode>General</c:formatCode>
                <c:ptCount val="22"/>
                <c:pt idx="4">
                  <c:v>0</c:v>
                </c:pt>
                <c:pt idx="5" formatCode="0">
                  <c:v>2</c:v>
                </c:pt>
                <c:pt idx="6" formatCode="0">
                  <c:v>8</c:v>
                </c:pt>
                <c:pt idx="7" formatCode="0">
                  <c:v>10</c:v>
                </c:pt>
                <c:pt idx="8" formatCode="0">
                  <c:v>20</c:v>
                </c:pt>
                <c:pt idx="13">
                  <c:v>0</c:v>
                </c:pt>
                <c:pt idx="14" formatCode="0">
                  <c:v>2</c:v>
                </c:pt>
                <c:pt idx="15" formatCode="0">
                  <c:v>8</c:v>
                </c:pt>
                <c:pt idx="16" formatCode="0">
                  <c:v>10</c:v>
                </c:pt>
                <c:pt idx="17">
                  <c:v>20</c:v>
                </c:pt>
              </c:numCache>
            </c:numRef>
          </c:val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тобы'!$G$38:$G$59</c:f>
              <c:numCache>
                <c:formatCode>General</c:formatCode>
                <c:ptCount val="22"/>
                <c:pt idx="5" formatCode="0">
                  <c:v>10</c:v>
                </c:pt>
                <c:pt idx="6" formatCode="0">
                  <c:v>40</c:v>
                </c:pt>
                <c:pt idx="7" formatCode="0">
                  <c:v>50</c:v>
                </c:pt>
                <c:pt idx="8" formatCode="0">
                  <c:v>100</c:v>
                </c:pt>
                <c:pt idx="14" formatCode="0">
                  <c:v>10</c:v>
                </c:pt>
                <c:pt idx="15" formatCode="0">
                  <c:v>40</c:v>
                </c:pt>
                <c:pt idx="16" formatCode="0">
                  <c:v>50</c:v>
                </c:pt>
                <c:pt idx="17">
                  <c:v>100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344256"/>
        <c:axId val="65346176"/>
      </c:barChart>
      <c:catAx>
        <c:axId val="6534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46176"/>
        <c:crosses val="autoZero"/>
        <c:auto val="1"/>
        <c:lblAlgn val="ctr"/>
        <c:lblOffset val="100"/>
        <c:noMultiLvlLbl val="0"/>
      </c:catAx>
      <c:valAx>
        <c:axId val="6534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4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2025-09-08T12:23:00Z</dcterms:created>
  <dcterms:modified xsi:type="dcterms:W3CDTF">2025-09-08T12:23:00Z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